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15724"/>
      </w:tblGrid>
      <w:tr w:rsidR="00E34A4D" w14:paraId="1729587F" w14:textId="77777777" w:rsidTr="003C7368">
        <w:tc>
          <w:tcPr>
            <w:tcW w:w="15724" w:type="dxa"/>
            <w:shd w:val="clear" w:color="auto" w:fill="B4C6E7" w:themeFill="accent1" w:themeFillTint="66"/>
            <w:vAlign w:val="center"/>
          </w:tcPr>
          <w:p w14:paraId="1F839CF6" w14:textId="54649298" w:rsidR="00E34A4D" w:rsidRDefault="00D130EA" w:rsidP="00E429F7">
            <w:pPr>
              <w:tabs>
                <w:tab w:val="left" w:pos="-142"/>
              </w:tabs>
              <w:jc w:val="center"/>
            </w:pPr>
            <w:r>
              <w:t xml:space="preserve">Upper Key Stage 2 </w:t>
            </w:r>
            <w:r w:rsidR="00E429F7">
              <w:t>Curriculum Overview Cycle A</w:t>
            </w:r>
          </w:p>
        </w:tc>
      </w:tr>
    </w:tbl>
    <w:p w14:paraId="5C1C3344" w14:textId="1CF74545" w:rsidR="00683D1B" w:rsidRDefault="00683D1B" w:rsidP="00E34A4D">
      <w:pPr>
        <w:tabs>
          <w:tab w:val="left" w:pos="-142"/>
        </w:tabs>
        <w:ind w:left="-142"/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962"/>
        <w:gridCol w:w="2425"/>
        <w:gridCol w:w="2427"/>
        <w:gridCol w:w="2377"/>
        <w:gridCol w:w="2274"/>
        <w:gridCol w:w="2274"/>
        <w:gridCol w:w="2274"/>
      </w:tblGrid>
      <w:tr w:rsidR="00E34A4D" w14:paraId="5E17A207" w14:textId="77777777" w:rsidTr="00C51A58">
        <w:tc>
          <w:tcPr>
            <w:tcW w:w="1962" w:type="dxa"/>
          </w:tcPr>
          <w:p w14:paraId="793AE15C" w14:textId="77777777" w:rsidR="00E34A4D" w:rsidRDefault="00E34A4D" w:rsidP="00E34A4D">
            <w:pPr>
              <w:tabs>
                <w:tab w:val="left" w:pos="-142"/>
              </w:tabs>
            </w:pPr>
          </w:p>
        </w:tc>
        <w:tc>
          <w:tcPr>
            <w:tcW w:w="2425" w:type="dxa"/>
          </w:tcPr>
          <w:p w14:paraId="7432D81D" w14:textId="49A5E783" w:rsidR="00E34A4D" w:rsidRDefault="00E34A4D" w:rsidP="00E34A4D">
            <w:pPr>
              <w:tabs>
                <w:tab w:val="left" w:pos="-142"/>
              </w:tabs>
            </w:pPr>
            <w:r>
              <w:t>Autumn 1</w:t>
            </w:r>
          </w:p>
        </w:tc>
        <w:tc>
          <w:tcPr>
            <w:tcW w:w="2427" w:type="dxa"/>
          </w:tcPr>
          <w:p w14:paraId="6E90EF82" w14:textId="149A6F30" w:rsidR="00E34A4D" w:rsidRDefault="00E34A4D" w:rsidP="00E34A4D">
            <w:pPr>
              <w:tabs>
                <w:tab w:val="left" w:pos="-142"/>
              </w:tabs>
            </w:pPr>
            <w:r>
              <w:t>Autumn 2</w:t>
            </w:r>
          </w:p>
        </w:tc>
        <w:tc>
          <w:tcPr>
            <w:tcW w:w="2377" w:type="dxa"/>
          </w:tcPr>
          <w:p w14:paraId="684850D8" w14:textId="6A549B5B" w:rsidR="00E34A4D" w:rsidRDefault="00E34A4D" w:rsidP="00E34A4D">
            <w:pPr>
              <w:tabs>
                <w:tab w:val="left" w:pos="-142"/>
              </w:tabs>
            </w:pPr>
            <w:r>
              <w:t>Spring 1</w:t>
            </w:r>
          </w:p>
        </w:tc>
        <w:tc>
          <w:tcPr>
            <w:tcW w:w="2274" w:type="dxa"/>
          </w:tcPr>
          <w:p w14:paraId="25D4E30D" w14:textId="55B6B5F0" w:rsidR="00E34A4D" w:rsidRDefault="00E34A4D" w:rsidP="00E34A4D">
            <w:pPr>
              <w:tabs>
                <w:tab w:val="left" w:pos="-142"/>
              </w:tabs>
            </w:pPr>
            <w:r>
              <w:t>Spring 2</w:t>
            </w:r>
          </w:p>
        </w:tc>
        <w:tc>
          <w:tcPr>
            <w:tcW w:w="2274" w:type="dxa"/>
          </w:tcPr>
          <w:p w14:paraId="680064FB" w14:textId="1B10269C" w:rsidR="00E34A4D" w:rsidRDefault="00E34A4D" w:rsidP="00E34A4D">
            <w:pPr>
              <w:tabs>
                <w:tab w:val="left" w:pos="-142"/>
              </w:tabs>
            </w:pPr>
            <w:r>
              <w:t>Summer 1</w:t>
            </w:r>
          </w:p>
        </w:tc>
        <w:tc>
          <w:tcPr>
            <w:tcW w:w="2274" w:type="dxa"/>
          </w:tcPr>
          <w:p w14:paraId="731740A3" w14:textId="71F5B6AD" w:rsidR="00E34A4D" w:rsidRDefault="00E34A4D" w:rsidP="00E34A4D">
            <w:pPr>
              <w:tabs>
                <w:tab w:val="left" w:pos="-142"/>
              </w:tabs>
            </w:pPr>
            <w:r>
              <w:t>Summer 2</w:t>
            </w:r>
          </w:p>
        </w:tc>
      </w:tr>
      <w:tr w:rsidR="00D130EA" w14:paraId="50F4EB24" w14:textId="11B8AF0E" w:rsidTr="00D130EA">
        <w:tc>
          <w:tcPr>
            <w:tcW w:w="1962" w:type="dxa"/>
          </w:tcPr>
          <w:p w14:paraId="3D60DC7E" w14:textId="0B504244" w:rsidR="00D130EA" w:rsidRDefault="00D130EA" w:rsidP="00D130EA">
            <w:pPr>
              <w:tabs>
                <w:tab w:val="left" w:pos="-142"/>
              </w:tabs>
            </w:pPr>
            <w:r>
              <w:t>Federation Values</w:t>
            </w:r>
          </w:p>
        </w:tc>
        <w:tc>
          <w:tcPr>
            <w:tcW w:w="4852" w:type="dxa"/>
            <w:gridSpan w:val="2"/>
            <w:vAlign w:val="center"/>
          </w:tcPr>
          <w:p w14:paraId="251268D2" w14:textId="015DB171" w:rsidR="00D130EA" w:rsidRDefault="00D130EA" w:rsidP="00D130EA">
            <w:pPr>
              <w:tabs>
                <w:tab w:val="left" w:pos="-142"/>
              </w:tabs>
              <w:jc w:val="center"/>
            </w:pPr>
            <w:r>
              <w:t>Be Kind!</w:t>
            </w:r>
          </w:p>
        </w:tc>
        <w:tc>
          <w:tcPr>
            <w:tcW w:w="4651" w:type="dxa"/>
            <w:gridSpan w:val="2"/>
            <w:vAlign w:val="center"/>
          </w:tcPr>
          <w:p w14:paraId="6B7FABAA" w14:textId="026CECFC" w:rsidR="00D130EA" w:rsidRDefault="00D130EA" w:rsidP="00D130EA">
            <w:pPr>
              <w:tabs>
                <w:tab w:val="left" w:pos="-142"/>
              </w:tabs>
              <w:jc w:val="center"/>
            </w:pPr>
            <w:r>
              <w:t>Be Inspired!</w:t>
            </w:r>
          </w:p>
        </w:tc>
        <w:tc>
          <w:tcPr>
            <w:tcW w:w="4548" w:type="dxa"/>
            <w:gridSpan w:val="2"/>
            <w:vAlign w:val="center"/>
          </w:tcPr>
          <w:p w14:paraId="7520688D" w14:textId="27CC241D" w:rsidR="00D130EA" w:rsidRDefault="00D130EA" w:rsidP="00D130EA">
            <w:pPr>
              <w:tabs>
                <w:tab w:val="left" w:pos="-142"/>
              </w:tabs>
              <w:jc w:val="center"/>
            </w:pPr>
            <w:r>
              <w:t>Be You!</w:t>
            </w:r>
          </w:p>
        </w:tc>
      </w:tr>
      <w:tr w:rsidR="00D130EA" w14:paraId="53B0C6C9" w14:textId="7757D976" w:rsidTr="00D130EA">
        <w:tc>
          <w:tcPr>
            <w:tcW w:w="1962" w:type="dxa"/>
          </w:tcPr>
          <w:p w14:paraId="51E24C42" w14:textId="73C66A83" w:rsidR="00D130EA" w:rsidRDefault="00D130EA" w:rsidP="00D130EA">
            <w:pPr>
              <w:tabs>
                <w:tab w:val="left" w:pos="-142"/>
              </w:tabs>
            </w:pPr>
            <w:r>
              <w:t>Personal Development Opportunities</w:t>
            </w:r>
          </w:p>
        </w:tc>
        <w:tc>
          <w:tcPr>
            <w:tcW w:w="2425" w:type="dxa"/>
            <w:vAlign w:val="center"/>
          </w:tcPr>
          <w:p w14:paraId="7F67699C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Visitor – dentist/ dental hygienist</w:t>
            </w:r>
          </w:p>
          <w:p w14:paraId="3D4B7C95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13F74429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Visitor – Law enforcement/</w:t>
            </w:r>
          </w:p>
          <w:p w14:paraId="0FFE9F2E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Magistrate/PCSO</w:t>
            </w:r>
          </w:p>
          <w:p w14:paraId="362D69B9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73DB906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65EFD459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6E6EED3" w14:textId="77777777" w:rsidR="00D130EA" w:rsidRDefault="00D130EA" w:rsidP="00D130EA">
            <w:pPr>
              <w:tabs>
                <w:tab w:val="left" w:pos="-142"/>
              </w:tabs>
              <w:jc w:val="center"/>
            </w:pPr>
          </w:p>
        </w:tc>
        <w:tc>
          <w:tcPr>
            <w:tcW w:w="2427" w:type="dxa"/>
            <w:vAlign w:val="center"/>
          </w:tcPr>
          <w:p w14:paraId="3CB24AE0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Acts of Kindness – Christmas Shoe Boxes or Christmas Food Hampers</w:t>
            </w:r>
          </w:p>
          <w:p w14:paraId="1EEF4679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Victorian Christmas mini performance</w:t>
            </w:r>
          </w:p>
          <w:p w14:paraId="5C6F544A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Sound workshop</w:t>
            </w:r>
          </w:p>
          <w:p w14:paraId="36018DE6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74AD836C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70CD560B" w14:textId="77777777" w:rsidR="00D130EA" w:rsidRDefault="00D130EA" w:rsidP="00D130EA">
            <w:pPr>
              <w:tabs>
                <w:tab w:val="left" w:pos="-142"/>
              </w:tabs>
              <w:jc w:val="center"/>
            </w:pPr>
          </w:p>
        </w:tc>
        <w:tc>
          <w:tcPr>
            <w:tcW w:w="2377" w:type="dxa"/>
            <w:vAlign w:val="center"/>
          </w:tcPr>
          <w:p w14:paraId="3F97C264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Travel back to Pre-historic Britain trip:  </w:t>
            </w:r>
            <w:r w:rsidRPr="00D37AC4">
              <w:rPr>
                <w:i/>
                <w:iCs/>
                <w:sz w:val="16"/>
                <w:szCs w:val="16"/>
                <w:highlight w:val="cyan"/>
              </w:rPr>
              <w:t>Herd Farm Activity Centre - Iron Age Houses</w:t>
            </w:r>
          </w:p>
          <w:p w14:paraId="3C094F6B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4C389496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DT Showcase – Be an Engineer</w:t>
            </w:r>
          </w:p>
          <w:p w14:paraId="31A91ABB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F09528C" w14:textId="3F73426A" w:rsidR="00D130EA" w:rsidRDefault="00D130EA" w:rsidP="00D130EA">
            <w:pPr>
              <w:tabs>
                <w:tab w:val="left" w:pos="-142"/>
              </w:tabs>
              <w:jc w:val="center"/>
            </w:pPr>
            <w:r>
              <w:rPr>
                <w:sz w:val="16"/>
                <w:szCs w:val="16"/>
                <w:highlight w:val="cyan"/>
              </w:rPr>
              <w:t>See Science Capital overview also</w:t>
            </w:r>
          </w:p>
        </w:tc>
        <w:tc>
          <w:tcPr>
            <w:tcW w:w="2274" w:type="dxa"/>
            <w:vAlign w:val="center"/>
          </w:tcPr>
          <w:p w14:paraId="43C7A51D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Visit to a Sikh </w:t>
            </w:r>
            <w:proofErr w:type="gramStart"/>
            <w:r w:rsidRPr="00D37AC4">
              <w:rPr>
                <w:sz w:val="16"/>
                <w:szCs w:val="16"/>
                <w:highlight w:val="cyan"/>
              </w:rPr>
              <w:t>temple</w:t>
            </w:r>
            <w:proofErr w:type="gramEnd"/>
          </w:p>
          <w:p w14:paraId="5D1623BF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35664AE7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>Be a newsreader- Natural Disaster!</w:t>
            </w:r>
          </w:p>
          <w:p w14:paraId="305444B4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2BDC7D7E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6936C2CA" w14:textId="77777777" w:rsidR="00D130EA" w:rsidRDefault="00D130EA" w:rsidP="00D130EA">
            <w:pPr>
              <w:tabs>
                <w:tab w:val="left" w:pos="-142"/>
              </w:tabs>
              <w:jc w:val="center"/>
            </w:pPr>
          </w:p>
        </w:tc>
        <w:tc>
          <w:tcPr>
            <w:tcW w:w="2274" w:type="dxa"/>
            <w:vAlign w:val="center"/>
          </w:tcPr>
          <w:p w14:paraId="44C704EB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Tropical World Visit </w:t>
            </w:r>
            <w:r w:rsidRPr="00D37AC4">
              <w:rPr>
                <w:i/>
                <w:iCs/>
                <w:sz w:val="16"/>
                <w:szCs w:val="16"/>
                <w:highlight w:val="cyan"/>
              </w:rPr>
              <w:t xml:space="preserve"> </w:t>
            </w:r>
            <w:hyperlink r:id="rId5" w:history="1">
              <w:r w:rsidRPr="00D37AC4">
                <w:rPr>
                  <w:rStyle w:val="Hyperlink"/>
                  <w:i/>
                  <w:iCs/>
                  <w:sz w:val="16"/>
                  <w:szCs w:val="16"/>
                  <w:highlight w:val="cyan"/>
                </w:rPr>
                <w:t>Group Visits | Tropical World Leeds</w:t>
              </w:r>
            </w:hyperlink>
          </w:p>
          <w:p w14:paraId="2214836A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highlight w:val="cyan"/>
              </w:rPr>
            </w:pPr>
          </w:p>
          <w:p w14:paraId="08023D66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23573B0C" w14:textId="77777777" w:rsidR="00D130EA" w:rsidRDefault="00D130EA" w:rsidP="00D130EA">
            <w:pPr>
              <w:tabs>
                <w:tab w:val="left" w:pos="-142"/>
              </w:tabs>
              <w:jc w:val="center"/>
            </w:pPr>
          </w:p>
        </w:tc>
        <w:tc>
          <w:tcPr>
            <w:tcW w:w="2274" w:type="dxa"/>
            <w:vAlign w:val="center"/>
          </w:tcPr>
          <w:p w14:paraId="58FA14E5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D37AC4">
              <w:rPr>
                <w:sz w:val="16"/>
                <w:szCs w:val="16"/>
                <w:highlight w:val="cyan"/>
              </w:rPr>
              <w:t xml:space="preserve">Be a Local Historian – vlog/presentation to be sent to community website ‘Rawcliffe Parish </w:t>
            </w:r>
            <w:proofErr w:type="gramStart"/>
            <w:r w:rsidRPr="00D37AC4">
              <w:rPr>
                <w:sz w:val="16"/>
                <w:szCs w:val="16"/>
                <w:highlight w:val="cyan"/>
              </w:rPr>
              <w:t>Council’</w:t>
            </w:r>
            <w:proofErr w:type="gramEnd"/>
          </w:p>
          <w:p w14:paraId="0D0080CB" w14:textId="77777777" w:rsidR="00D130EA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75998ED" w14:textId="77777777" w:rsidR="00D130EA" w:rsidRPr="00D37AC4" w:rsidRDefault="00D130EA" w:rsidP="00D130EA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Science Capital overview </w:t>
            </w:r>
            <w:proofErr w:type="gramStart"/>
            <w:r>
              <w:rPr>
                <w:sz w:val="16"/>
                <w:szCs w:val="16"/>
                <w:highlight w:val="cyan"/>
              </w:rPr>
              <w:t>also</w:t>
            </w:r>
            <w:proofErr w:type="gramEnd"/>
          </w:p>
          <w:p w14:paraId="003E87F8" w14:textId="75D9D07E" w:rsidR="00D130EA" w:rsidRDefault="00D130EA" w:rsidP="00D130EA">
            <w:pPr>
              <w:tabs>
                <w:tab w:val="left" w:pos="-142"/>
              </w:tabs>
              <w:jc w:val="center"/>
            </w:pPr>
          </w:p>
        </w:tc>
      </w:tr>
      <w:tr w:rsidR="00D130EA" w14:paraId="40F9C89F" w14:textId="77777777" w:rsidTr="00D130EA">
        <w:tc>
          <w:tcPr>
            <w:tcW w:w="16013" w:type="dxa"/>
            <w:gridSpan w:val="7"/>
            <w:vAlign w:val="center"/>
          </w:tcPr>
          <w:p w14:paraId="1F600057" w14:textId="3E6B701C" w:rsidR="00D130EA" w:rsidRDefault="00D130EA" w:rsidP="00D130EA">
            <w:pPr>
              <w:tabs>
                <w:tab w:val="left" w:pos="-142"/>
              </w:tabs>
              <w:jc w:val="center"/>
            </w:pPr>
            <w:r w:rsidRPr="00D37AC4">
              <w:rPr>
                <w:sz w:val="24"/>
                <w:szCs w:val="24"/>
                <w:highlight w:val="cyan"/>
              </w:rPr>
              <w:t>THESE ARE JUST EXAMPLES THAT I DRAFTED FOR THE Y3 &amp; 4 OVERVIEW. The aim is</w:t>
            </w:r>
            <w:r>
              <w:rPr>
                <w:sz w:val="24"/>
                <w:szCs w:val="24"/>
                <w:highlight w:val="cyan"/>
              </w:rPr>
              <w:t xml:space="preserve"> for SLT</w:t>
            </w:r>
            <w:r w:rsidRPr="00D37AC4">
              <w:rPr>
                <w:sz w:val="24"/>
                <w:szCs w:val="24"/>
                <w:highlight w:val="cyan"/>
              </w:rPr>
              <w:t xml:space="preserve"> to map out the trips, </w:t>
            </w:r>
            <w:proofErr w:type="gramStart"/>
            <w:r w:rsidRPr="00D37AC4">
              <w:rPr>
                <w:sz w:val="24"/>
                <w:szCs w:val="24"/>
                <w:highlight w:val="cyan"/>
              </w:rPr>
              <w:t>experiences</w:t>
            </w:r>
            <w:proofErr w:type="gramEnd"/>
            <w:r w:rsidRPr="00D37AC4">
              <w:rPr>
                <w:sz w:val="24"/>
                <w:szCs w:val="24"/>
                <w:highlight w:val="cyan"/>
              </w:rPr>
              <w:t xml:space="preserve"> and visitors the children will have across the year, often to enrich and matched to the curriculum learning below – planned out before the year starts. If you both want to have a go at this, please do.</w:t>
            </w:r>
            <w:r>
              <w:rPr>
                <w:sz w:val="24"/>
                <w:szCs w:val="24"/>
                <w:highlight w:val="cyan"/>
              </w:rPr>
              <w:t xml:space="preserve"> If not – we plan to do it as an SLT when we get back to school</w:t>
            </w:r>
          </w:p>
        </w:tc>
      </w:tr>
    </w:tbl>
    <w:p w14:paraId="2F750317" w14:textId="3704533C" w:rsidR="00E34A4D" w:rsidRDefault="00E34A4D" w:rsidP="008A3A8F">
      <w:pPr>
        <w:tabs>
          <w:tab w:val="left" w:pos="-142"/>
        </w:tabs>
      </w:pPr>
    </w:p>
    <w:tbl>
      <w:tblPr>
        <w:tblStyle w:val="TableGrid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1276"/>
        <w:gridCol w:w="1418"/>
        <w:gridCol w:w="1559"/>
        <w:gridCol w:w="1417"/>
        <w:gridCol w:w="1134"/>
        <w:gridCol w:w="993"/>
        <w:gridCol w:w="1134"/>
        <w:gridCol w:w="1134"/>
        <w:gridCol w:w="992"/>
        <w:gridCol w:w="1215"/>
        <w:gridCol w:w="1189"/>
      </w:tblGrid>
      <w:tr w:rsidR="00F11D91" w14:paraId="5950EE59" w14:textId="77777777" w:rsidTr="003C7368">
        <w:tc>
          <w:tcPr>
            <w:tcW w:w="1277" w:type="dxa"/>
          </w:tcPr>
          <w:p w14:paraId="013A3E6D" w14:textId="77777777" w:rsidR="00E34A4D" w:rsidRDefault="00E34A4D" w:rsidP="006D67CA">
            <w:pPr>
              <w:tabs>
                <w:tab w:val="left" w:pos="-142"/>
              </w:tabs>
            </w:pPr>
          </w:p>
        </w:tc>
        <w:tc>
          <w:tcPr>
            <w:tcW w:w="2551" w:type="dxa"/>
            <w:gridSpan w:val="2"/>
            <w:shd w:val="clear" w:color="auto" w:fill="B4C6E7" w:themeFill="accent1" w:themeFillTint="66"/>
            <w:vAlign w:val="center"/>
          </w:tcPr>
          <w:p w14:paraId="32798063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977" w:type="dxa"/>
            <w:gridSpan w:val="2"/>
            <w:shd w:val="clear" w:color="auto" w:fill="B4C6E7" w:themeFill="accent1" w:themeFillTint="66"/>
            <w:vAlign w:val="center"/>
          </w:tcPr>
          <w:p w14:paraId="7A3F36EC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551" w:type="dxa"/>
            <w:gridSpan w:val="2"/>
            <w:shd w:val="clear" w:color="auto" w:fill="B4C6E7" w:themeFill="accent1" w:themeFillTint="66"/>
            <w:vAlign w:val="center"/>
          </w:tcPr>
          <w:p w14:paraId="662AE2B9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127" w:type="dxa"/>
            <w:gridSpan w:val="2"/>
            <w:shd w:val="clear" w:color="auto" w:fill="B4C6E7" w:themeFill="accent1" w:themeFillTint="66"/>
            <w:vAlign w:val="center"/>
          </w:tcPr>
          <w:p w14:paraId="1648B37E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126" w:type="dxa"/>
            <w:gridSpan w:val="2"/>
            <w:shd w:val="clear" w:color="auto" w:fill="B4C6E7" w:themeFill="accent1" w:themeFillTint="66"/>
            <w:vAlign w:val="center"/>
          </w:tcPr>
          <w:p w14:paraId="7E1AABE8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404" w:type="dxa"/>
            <w:gridSpan w:val="2"/>
            <w:shd w:val="clear" w:color="auto" w:fill="B4C6E7" w:themeFill="accent1" w:themeFillTint="66"/>
            <w:vAlign w:val="center"/>
          </w:tcPr>
          <w:p w14:paraId="6041D9E4" w14:textId="77777777" w:rsidR="00E34A4D" w:rsidRDefault="00E34A4D" w:rsidP="006C0F1C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6C0F1C" w14:paraId="11983369" w14:textId="77777777" w:rsidTr="006C0F1C">
        <w:tc>
          <w:tcPr>
            <w:tcW w:w="1277" w:type="dxa"/>
          </w:tcPr>
          <w:p w14:paraId="11497391" w14:textId="77777777" w:rsidR="006C0F1C" w:rsidRDefault="006C0F1C" w:rsidP="006C0F1C">
            <w:pPr>
              <w:tabs>
                <w:tab w:val="left" w:pos="-142"/>
              </w:tabs>
            </w:pPr>
            <w:r>
              <w:t xml:space="preserve">English </w:t>
            </w:r>
          </w:p>
          <w:p w14:paraId="7BB87B97" w14:textId="6FFFDE02" w:rsidR="006C0F1C" w:rsidRDefault="006C0F1C" w:rsidP="006C0F1C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14736" w:type="dxa"/>
            <w:gridSpan w:val="12"/>
            <w:vAlign w:val="center"/>
          </w:tcPr>
          <w:p w14:paraId="56262CF9" w14:textId="2C472D2B" w:rsidR="006C0F1C" w:rsidRDefault="006C0F1C" w:rsidP="006C0F1C">
            <w:pPr>
              <w:tabs>
                <w:tab w:val="left" w:pos="-142"/>
              </w:tabs>
              <w:jc w:val="center"/>
            </w:pPr>
            <w:r>
              <w:t>See Federation Long Term Overviews for Writing, Phonics/</w:t>
            </w:r>
            <w:proofErr w:type="gramStart"/>
            <w:r>
              <w:t>Reading</w:t>
            </w:r>
            <w:proofErr w:type="gramEnd"/>
            <w:r>
              <w:t xml:space="preserve"> and SPAG</w:t>
            </w:r>
          </w:p>
        </w:tc>
      </w:tr>
      <w:tr w:rsidR="006C0F1C" w14:paraId="3389793F" w14:textId="77777777" w:rsidTr="00DE139A">
        <w:tc>
          <w:tcPr>
            <w:tcW w:w="1277" w:type="dxa"/>
          </w:tcPr>
          <w:p w14:paraId="53B3CC21" w14:textId="1E26AEDF" w:rsidR="006C0F1C" w:rsidRDefault="006C0F1C" w:rsidP="00514D83">
            <w:pPr>
              <w:tabs>
                <w:tab w:val="left" w:pos="-142"/>
              </w:tabs>
            </w:pPr>
            <w:r>
              <w:t>Maths</w:t>
            </w:r>
          </w:p>
          <w:p w14:paraId="16F90CA7" w14:textId="339F3098" w:rsidR="006C0F1C" w:rsidRDefault="006C0F1C" w:rsidP="006C0F1C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14736" w:type="dxa"/>
            <w:gridSpan w:val="12"/>
            <w:vAlign w:val="center"/>
          </w:tcPr>
          <w:p w14:paraId="4A8A37BF" w14:textId="3D72CE5D" w:rsidR="006C0F1C" w:rsidRDefault="006C0F1C" w:rsidP="006C0F1C">
            <w:pPr>
              <w:tabs>
                <w:tab w:val="left" w:pos="-142"/>
              </w:tabs>
              <w:jc w:val="center"/>
            </w:pPr>
            <w:r>
              <w:t>See Federation Long Term Overview (based on White Rose Mathematics)</w:t>
            </w:r>
          </w:p>
        </w:tc>
      </w:tr>
      <w:tr w:rsidR="00F5329F" w14:paraId="2E20B740" w14:textId="77777777" w:rsidTr="006343DF">
        <w:tc>
          <w:tcPr>
            <w:tcW w:w="1277" w:type="dxa"/>
          </w:tcPr>
          <w:p w14:paraId="1E87274E" w14:textId="77777777" w:rsidR="00F5329F" w:rsidRDefault="00F5329F" w:rsidP="00F5329F">
            <w:pPr>
              <w:tabs>
                <w:tab w:val="left" w:pos="-142"/>
              </w:tabs>
            </w:pPr>
            <w:r>
              <w:t>Science</w:t>
            </w:r>
          </w:p>
          <w:p w14:paraId="3BFD3E14" w14:textId="41FBA67D" w:rsidR="006C0F1C" w:rsidRDefault="006C0F1C" w:rsidP="00F5329F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2551" w:type="dxa"/>
            <w:gridSpan w:val="2"/>
            <w:vAlign w:val="center"/>
          </w:tcPr>
          <w:p w14:paraId="732B57C6" w14:textId="77777777" w:rsidR="00F5329F" w:rsidRDefault="00F5329F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Properties of Materials</w:t>
            </w:r>
            <w:r w:rsidR="006C0F1C">
              <w:rPr>
                <w:rFonts w:cstheme="minorHAnsi"/>
              </w:rPr>
              <w:t xml:space="preserve"> (Y5 unit)</w:t>
            </w:r>
          </w:p>
          <w:p w14:paraId="60D338AB" w14:textId="77777777" w:rsidR="00062789" w:rsidRPr="00123823" w:rsidRDefault="00062789" w:rsidP="00062789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33B15682" w14:textId="07F01B70" w:rsidR="00062789" w:rsidRDefault="0083352B" w:rsidP="0006278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Observation</w:t>
            </w:r>
          </w:p>
          <w:p w14:paraId="1B70CE52" w14:textId="60D382CD" w:rsidR="00062789" w:rsidRPr="00062789" w:rsidRDefault="0083352B" w:rsidP="0006278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Problem Solving </w:t>
            </w:r>
          </w:p>
        </w:tc>
        <w:tc>
          <w:tcPr>
            <w:tcW w:w="2977" w:type="dxa"/>
            <w:gridSpan w:val="2"/>
            <w:vAlign w:val="center"/>
          </w:tcPr>
          <w:p w14:paraId="075858B7" w14:textId="77777777" w:rsidR="00F5329F" w:rsidRDefault="00F5329F" w:rsidP="00F5329F">
            <w:pPr>
              <w:ind w:left="113" w:right="113"/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Electricity</w:t>
            </w:r>
            <w:r w:rsidR="006C0F1C">
              <w:rPr>
                <w:rFonts w:cstheme="minorHAnsi"/>
              </w:rPr>
              <w:t xml:space="preserve"> (Y6 unit)</w:t>
            </w:r>
          </w:p>
          <w:p w14:paraId="6350109D" w14:textId="77777777" w:rsidR="00062789" w:rsidRPr="00123823" w:rsidRDefault="00062789" w:rsidP="00062789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7D7D1304" w14:textId="26B5AC1C" w:rsidR="00062789" w:rsidRDefault="0083352B" w:rsidP="0006278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Comparative, Fair testing</w:t>
            </w:r>
          </w:p>
          <w:p w14:paraId="3129894E" w14:textId="0C964FB9" w:rsidR="00062789" w:rsidRPr="00062789" w:rsidRDefault="00062789" w:rsidP="0006278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 w:rsidRPr="00062789">
              <w:rPr>
                <w:rFonts w:cstheme="minorHAnsi"/>
                <w:sz w:val="16"/>
                <w:szCs w:val="16"/>
              </w:rPr>
              <w:t>Identifying, Grouping &amp; Classifying</w:t>
            </w:r>
          </w:p>
        </w:tc>
        <w:tc>
          <w:tcPr>
            <w:tcW w:w="2551" w:type="dxa"/>
            <w:gridSpan w:val="2"/>
            <w:vAlign w:val="center"/>
          </w:tcPr>
          <w:p w14:paraId="2EB2D21A" w14:textId="77777777" w:rsidR="00F5329F" w:rsidRDefault="00F5329F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Light</w:t>
            </w:r>
            <w:r w:rsidR="006C0F1C">
              <w:rPr>
                <w:rFonts w:cstheme="minorHAnsi"/>
              </w:rPr>
              <w:t xml:space="preserve"> (Y6 unit)</w:t>
            </w:r>
          </w:p>
          <w:p w14:paraId="0E7B2E38" w14:textId="552F2883" w:rsidR="00062789" w:rsidRPr="00062789" w:rsidRDefault="00062789" w:rsidP="00062789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127" w:type="dxa"/>
            <w:gridSpan w:val="2"/>
            <w:vAlign w:val="center"/>
          </w:tcPr>
          <w:p w14:paraId="43E2C42B" w14:textId="77777777" w:rsidR="00F5329F" w:rsidRDefault="00F5329F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Forces</w:t>
            </w:r>
            <w:r w:rsidR="006C0F1C">
              <w:rPr>
                <w:rFonts w:cstheme="minorHAnsi"/>
              </w:rPr>
              <w:t xml:space="preserve"> (Y5 unit)</w:t>
            </w:r>
          </w:p>
          <w:p w14:paraId="34294BC2" w14:textId="6D8C6C5A" w:rsidR="00062789" w:rsidRPr="00F5329F" w:rsidRDefault="00062789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126" w:type="dxa"/>
            <w:gridSpan w:val="2"/>
            <w:vAlign w:val="center"/>
          </w:tcPr>
          <w:p w14:paraId="2225447B" w14:textId="77777777" w:rsidR="00F5329F" w:rsidRDefault="00F5329F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Earth in Space</w:t>
            </w:r>
            <w:r w:rsidR="006C0F1C">
              <w:rPr>
                <w:rFonts w:cstheme="minorHAnsi"/>
              </w:rPr>
              <w:t xml:space="preserve"> (Y6 unit)</w:t>
            </w:r>
          </w:p>
          <w:p w14:paraId="141602EB" w14:textId="0AC0E513" w:rsidR="00062789" w:rsidRPr="00F5329F" w:rsidRDefault="00062789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404" w:type="dxa"/>
            <w:gridSpan w:val="2"/>
            <w:vAlign w:val="center"/>
          </w:tcPr>
          <w:p w14:paraId="73AC484E" w14:textId="77777777" w:rsidR="00F5329F" w:rsidRDefault="00F5329F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Animals including humans</w:t>
            </w:r>
            <w:r w:rsidR="006C0F1C">
              <w:rPr>
                <w:rFonts w:cstheme="minorHAnsi"/>
              </w:rPr>
              <w:t xml:space="preserve"> (Y5 unit)</w:t>
            </w:r>
          </w:p>
          <w:p w14:paraId="1A5AF2C9" w14:textId="335ECAC1" w:rsidR="00062789" w:rsidRPr="00F5329F" w:rsidRDefault="00062789" w:rsidP="00F5329F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</w:tr>
      <w:tr w:rsidR="00C51A58" w14:paraId="6B4C842E" w14:textId="77777777" w:rsidTr="00AF5CCC">
        <w:tc>
          <w:tcPr>
            <w:tcW w:w="1277" w:type="dxa"/>
          </w:tcPr>
          <w:p w14:paraId="2DBD147A" w14:textId="77777777" w:rsidR="00F11D91" w:rsidRDefault="00F11D91" w:rsidP="00F11D91">
            <w:pPr>
              <w:tabs>
                <w:tab w:val="left" w:pos="-142"/>
              </w:tabs>
            </w:pPr>
            <w:r>
              <w:t>Computing</w:t>
            </w:r>
          </w:p>
          <w:p w14:paraId="6E16627E" w14:textId="49C752FA" w:rsidR="006C0F1C" w:rsidRDefault="006C0F1C" w:rsidP="00F11D91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1275" w:type="dxa"/>
            <w:vAlign w:val="center"/>
          </w:tcPr>
          <w:p w14:paraId="6BCD78AD" w14:textId="641BDC48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Interactive Adventures (5)</w:t>
            </w:r>
          </w:p>
        </w:tc>
        <w:tc>
          <w:tcPr>
            <w:tcW w:w="1276" w:type="dxa"/>
            <w:vAlign w:val="center"/>
          </w:tcPr>
          <w:p w14:paraId="449B7D42" w14:textId="7B417515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– Self-image &amp; Identity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14:paraId="1C2122EC" w14:textId="2797206C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Chatterbots (5)</w:t>
            </w:r>
          </w:p>
        </w:tc>
        <w:tc>
          <w:tcPr>
            <w:tcW w:w="1559" w:type="dxa"/>
            <w:vAlign w:val="center"/>
          </w:tcPr>
          <w:p w14:paraId="3E457853" w14:textId="791594FE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- Online Relationships/ Online Reputation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14:paraId="0A25D1A9" w14:textId="6C806813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Sensing and Logging (5)</w:t>
            </w:r>
          </w:p>
        </w:tc>
        <w:tc>
          <w:tcPr>
            <w:tcW w:w="1134" w:type="dxa"/>
            <w:vAlign w:val="center"/>
          </w:tcPr>
          <w:p w14:paraId="67E8FB23" w14:textId="586DB507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– Online Bullying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vAlign w:val="center"/>
          </w:tcPr>
          <w:p w14:paraId="6FF75723" w14:textId="465A4707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Games Maker (5)</w:t>
            </w:r>
          </w:p>
        </w:tc>
        <w:tc>
          <w:tcPr>
            <w:tcW w:w="1134" w:type="dxa"/>
            <w:vAlign w:val="center"/>
          </w:tcPr>
          <w:p w14:paraId="7ED6C95B" w14:textId="09DCF13C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– Managing Online Info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10F79AC7" w14:textId="31FBB6F8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True or False (5)</w:t>
            </w:r>
          </w:p>
        </w:tc>
        <w:tc>
          <w:tcPr>
            <w:tcW w:w="992" w:type="dxa"/>
            <w:vAlign w:val="center"/>
          </w:tcPr>
          <w:p w14:paraId="05F97B5E" w14:textId="27710424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– Health, Well-being &amp; Lifestyle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215" w:type="dxa"/>
            <w:vAlign w:val="center"/>
          </w:tcPr>
          <w:p w14:paraId="4EFE8C08" w14:textId="5D524318" w:rsidR="00F11D91" w:rsidRDefault="00E52DB9" w:rsidP="00F11D91">
            <w:pPr>
              <w:tabs>
                <w:tab w:val="left" w:pos="-142"/>
              </w:tabs>
              <w:jc w:val="center"/>
            </w:pPr>
            <w:r>
              <w:t>Digital Director (5)</w:t>
            </w:r>
          </w:p>
        </w:tc>
        <w:tc>
          <w:tcPr>
            <w:tcW w:w="1189" w:type="dxa"/>
            <w:vAlign w:val="center"/>
          </w:tcPr>
          <w:p w14:paraId="164EE24E" w14:textId="63877231" w:rsidR="00F11D91" w:rsidRDefault="00F05F83" w:rsidP="00F11D91">
            <w:pPr>
              <w:tabs>
                <w:tab w:val="left" w:pos="-142"/>
              </w:tabs>
              <w:jc w:val="center"/>
            </w:pPr>
            <w:r w:rsidRPr="001F40F3">
              <w:rPr>
                <w:sz w:val="18"/>
                <w:szCs w:val="18"/>
              </w:rPr>
              <w:t>Project Evolve – Privacy &amp; Security, Copyright &amp; Ownership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</w:tr>
    </w:tbl>
    <w:p w14:paraId="70721B2B" w14:textId="77777777" w:rsidR="00AF5CCC" w:rsidRDefault="00AF5CCC"/>
    <w:p w14:paraId="7EE22355" w14:textId="77777777" w:rsidR="00AF5CCC" w:rsidRDefault="00AF5CCC"/>
    <w:tbl>
      <w:tblPr>
        <w:tblStyle w:val="TableGrid"/>
        <w:tblW w:w="1601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142"/>
        <w:gridCol w:w="1134"/>
        <w:gridCol w:w="1418"/>
        <w:gridCol w:w="1559"/>
        <w:gridCol w:w="1276"/>
        <w:gridCol w:w="1134"/>
        <w:gridCol w:w="1134"/>
        <w:gridCol w:w="1134"/>
        <w:gridCol w:w="1134"/>
        <w:gridCol w:w="1134"/>
        <w:gridCol w:w="1073"/>
        <w:gridCol w:w="1192"/>
      </w:tblGrid>
      <w:tr w:rsidR="006C0F1C" w14:paraId="7A6D4755" w14:textId="77777777" w:rsidTr="00A4064A">
        <w:tc>
          <w:tcPr>
            <w:tcW w:w="1277" w:type="dxa"/>
          </w:tcPr>
          <w:p w14:paraId="1C24969B" w14:textId="77777777" w:rsidR="006C0F1C" w:rsidRDefault="006C0F1C" w:rsidP="00F11D91">
            <w:pPr>
              <w:tabs>
                <w:tab w:val="left" w:pos="-142"/>
              </w:tabs>
            </w:pPr>
            <w:r>
              <w:lastRenderedPageBreak/>
              <w:t>Languages</w:t>
            </w:r>
          </w:p>
          <w:p w14:paraId="29D3B255" w14:textId="42B27CA5" w:rsidR="006C0F1C" w:rsidRDefault="006C0F1C" w:rsidP="00F11D91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1275" w:type="dxa"/>
            <w:vAlign w:val="center"/>
          </w:tcPr>
          <w:p w14:paraId="396D36C1" w14:textId="1468A8C6" w:rsidR="006C0F1C" w:rsidRPr="00514D83" w:rsidRDefault="00514D83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Instructions &amp; opinions, sports, clothing, ‘je </w:t>
            </w:r>
            <w:proofErr w:type="spellStart"/>
            <w:r>
              <w:rPr>
                <w:sz w:val="16"/>
                <w:szCs w:val="16"/>
              </w:rPr>
              <w:t>porte</w:t>
            </w:r>
            <w:proofErr w:type="spellEnd"/>
            <w:r>
              <w:rPr>
                <w:sz w:val="16"/>
                <w:szCs w:val="16"/>
              </w:rPr>
              <w:t xml:space="preserve">’, ‘pour’, </w:t>
            </w:r>
            <w:r w:rsidR="004F34AE">
              <w:rPr>
                <w:sz w:val="16"/>
                <w:szCs w:val="16"/>
              </w:rPr>
              <w:t xml:space="preserve">revise parts of </w:t>
            </w:r>
            <w:proofErr w:type="spellStart"/>
            <w:r w:rsidR="004F34AE">
              <w:rPr>
                <w:sz w:val="16"/>
                <w:szCs w:val="16"/>
              </w:rPr>
              <w:t>avoir</w:t>
            </w:r>
            <w:proofErr w:type="spellEnd"/>
            <w:r w:rsidR="004F34AE">
              <w:rPr>
                <w:sz w:val="16"/>
                <w:szCs w:val="16"/>
              </w:rPr>
              <w:t>, ‘a’ phoneme</w:t>
            </w:r>
          </w:p>
        </w:tc>
        <w:tc>
          <w:tcPr>
            <w:tcW w:w="1276" w:type="dxa"/>
            <w:gridSpan w:val="2"/>
            <w:vAlign w:val="center"/>
          </w:tcPr>
          <w:p w14:paraId="2DDA55B8" w14:textId="1F40ABFC" w:rsidR="006C0F1C" w:rsidRPr="00514D83" w:rsidRDefault="004F34AE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Revise </w:t>
            </w:r>
            <w:proofErr w:type="spellStart"/>
            <w:r>
              <w:rPr>
                <w:sz w:val="16"/>
                <w:szCs w:val="16"/>
              </w:rPr>
              <w:t>j’ai</w:t>
            </w:r>
            <w:proofErr w:type="spellEnd"/>
            <w:r>
              <w:rPr>
                <w:sz w:val="16"/>
                <w:szCs w:val="16"/>
              </w:rPr>
              <w:t xml:space="preserve">, with </w:t>
            </w:r>
            <w:proofErr w:type="spellStart"/>
            <w:r>
              <w:rPr>
                <w:sz w:val="16"/>
                <w:szCs w:val="16"/>
              </w:rPr>
              <w:t>tu</w:t>
            </w:r>
            <w:proofErr w:type="spellEnd"/>
            <w:r>
              <w:rPr>
                <w:sz w:val="16"/>
                <w:szCs w:val="16"/>
              </w:rPr>
              <w:t xml:space="preserve"> as, il a, </w:t>
            </w:r>
            <w:proofErr w:type="spellStart"/>
            <w:r>
              <w:rPr>
                <w:sz w:val="16"/>
                <w:szCs w:val="16"/>
              </w:rPr>
              <w:t>elle</w:t>
            </w:r>
            <w:proofErr w:type="spellEnd"/>
            <w:r>
              <w:rPr>
                <w:sz w:val="16"/>
                <w:szCs w:val="16"/>
              </w:rPr>
              <w:t xml:space="preserve"> a &amp; nous </w:t>
            </w:r>
            <w:proofErr w:type="spellStart"/>
            <w:r>
              <w:rPr>
                <w:sz w:val="16"/>
                <w:szCs w:val="16"/>
              </w:rPr>
              <w:t>avons</w:t>
            </w:r>
            <w:proofErr w:type="spellEnd"/>
            <w:r>
              <w:rPr>
                <w:sz w:val="16"/>
                <w:szCs w:val="16"/>
              </w:rPr>
              <w:t xml:space="preserve"> – use with negative, masculine &amp; feminine form</w:t>
            </w:r>
          </w:p>
        </w:tc>
        <w:tc>
          <w:tcPr>
            <w:tcW w:w="1418" w:type="dxa"/>
            <w:vAlign w:val="center"/>
          </w:tcPr>
          <w:p w14:paraId="2C1731E3" w14:textId="0A570EDE" w:rsidR="006C0F1C" w:rsidRPr="00514D83" w:rsidRDefault="004F34AE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the weather, extend with </w:t>
            </w:r>
            <w:proofErr w:type="spellStart"/>
            <w:r>
              <w:rPr>
                <w:sz w:val="16"/>
                <w:szCs w:val="16"/>
              </w:rPr>
              <w:t>si</w:t>
            </w:r>
            <w:proofErr w:type="spellEnd"/>
            <w:r>
              <w:rPr>
                <w:sz w:val="16"/>
                <w:szCs w:val="16"/>
              </w:rPr>
              <w:t xml:space="preserve"> and </w:t>
            </w:r>
            <w:proofErr w:type="spellStart"/>
            <w:r>
              <w:rPr>
                <w:sz w:val="16"/>
                <w:szCs w:val="16"/>
              </w:rPr>
              <w:t>quand</w:t>
            </w:r>
            <w:proofErr w:type="spellEnd"/>
            <w:r>
              <w:rPr>
                <w:sz w:val="16"/>
                <w:szCs w:val="16"/>
              </w:rPr>
              <w:t>, future tense, phoneme ‘a’ and ‘</w:t>
            </w:r>
            <w:proofErr w:type="spellStart"/>
            <w:r>
              <w:rPr>
                <w:sz w:val="16"/>
                <w:szCs w:val="16"/>
              </w:rPr>
              <w:t>qu</w:t>
            </w:r>
            <w:proofErr w:type="spellEnd"/>
            <w:r>
              <w:rPr>
                <w:sz w:val="16"/>
                <w:szCs w:val="16"/>
              </w:rPr>
              <w:t>’, revise hobbies, animals</w:t>
            </w:r>
          </w:p>
        </w:tc>
        <w:tc>
          <w:tcPr>
            <w:tcW w:w="1559" w:type="dxa"/>
            <w:vAlign w:val="center"/>
          </w:tcPr>
          <w:p w14:paraId="10E1943B" w14:textId="7511CB27" w:rsidR="006C0F1C" w:rsidRPr="00514D83" w:rsidRDefault="004F34AE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Traditional </w:t>
            </w:r>
            <w:proofErr w:type="gramStart"/>
            <w:r>
              <w:rPr>
                <w:sz w:val="16"/>
                <w:szCs w:val="16"/>
              </w:rPr>
              <w:t>tale</w:t>
            </w:r>
            <w:proofErr w:type="gramEnd"/>
            <w:r>
              <w:rPr>
                <w:sz w:val="16"/>
                <w:szCs w:val="16"/>
              </w:rPr>
              <w:t xml:space="preserve"> retell, word order &amp; agreement, pronounce ‘oi’ phoneme, poems &amp; rhymes, </w:t>
            </w:r>
            <w:proofErr w:type="spellStart"/>
            <w:r>
              <w:rPr>
                <w:sz w:val="16"/>
                <w:szCs w:val="16"/>
              </w:rPr>
              <w:t>Fernch</w:t>
            </w:r>
            <w:proofErr w:type="spellEnd"/>
            <w:r>
              <w:rPr>
                <w:sz w:val="16"/>
                <w:szCs w:val="16"/>
              </w:rPr>
              <w:t xml:space="preserve"> Christmas traditions</w:t>
            </w:r>
          </w:p>
        </w:tc>
        <w:tc>
          <w:tcPr>
            <w:tcW w:w="1276" w:type="dxa"/>
            <w:vAlign w:val="center"/>
          </w:tcPr>
          <w:p w14:paraId="390048D7" w14:textId="635E727B" w:rsidR="006C0F1C" w:rsidRPr="00514D83" w:rsidRDefault="002B1CC9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Verb </w:t>
            </w:r>
            <w:proofErr w:type="spellStart"/>
            <w:r>
              <w:rPr>
                <w:sz w:val="16"/>
                <w:szCs w:val="16"/>
              </w:rPr>
              <w:t>etre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incl</w:t>
            </w:r>
            <w:proofErr w:type="spellEnd"/>
            <w:r>
              <w:rPr>
                <w:sz w:val="16"/>
                <w:szCs w:val="16"/>
              </w:rPr>
              <w:t xml:space="preserve"> in negative form, dictionary skills, numbers 0-31, months &amp; dates revision, practise sums</w:t>
            </w:r>
          </w:p>
        </w:tc>
        <w:tc>
          <w:tcPr>
            <w:tcW w:w="1134" w:type="dxa"/>
            <w:vAlign w:val="center"/>
          </w:tcPr>
          <w:p w14:paraId="5AF73CCA" w14:textId="10974A71" w:rsidR="006C0F1C" w:rsidRPr="00514D83" w:rsidRDefault="002B1CC9" w:rsidP="002B1CC9">
            <w:pPr>
              <w:tabs>
                <w:tab w:val="left" w:pos="-1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French schools &amp; subjects, pronounce ‘h’, describe preferences, irregular verb </w:t>
            </w:r>
            <w:proofErr w:type="spellStart"/>
            <w:r>
              <w:rPr>
                <w:sz w:val="16"/>
                <w:szCs w:val="16"/>
              </w:rPr>
              <w:t>aller</w:t>
            </w:r>
            <w:proofErr w:type="spellEnd"/>
          </w:p>
        </w:tc>
        <w:tc>
          <w:tcPr>
            <w:tcW w:w="1134" w:type="dxa"/>
            <w:vAlign w:val="center"/>
          </w:tcPr>
          <w:p w14:paraId="59E405AC" w14:textId="4A6AF591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of dictionary, make phrases &amp; sentences, transport types</w:t>
            </w:r>
          </w:p>
        </w:tc>
        <w:tc>
          <w:tcPr>
            <w:tcW w:w="1134" w:type="dxa"/>
            <w:vAlign w:val="center"/>
          </w:tcPr>
          <w:p w14:paraId="1BBA6DBB" w14:textId="0DFFBA94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Classroom items, French Easter customs, possessive adjectives</w:t>
            </w:r>
          </w:p>
        </w:tc>
        <w:tc>
          <w:tcPr>
            <w:tcW w:w="1134" w:type="dxa"/>
            <w:vAlign w:val="center"/>
          </w:tcPr>
          <w:p w14:paraId="5A105508" w14:textId="12440E80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Prepositions, pronounce phoneme ‘ai’, knows which letters are silent endings</w:t>
            </w:r>
          </w:p>
        </w:tc>
        <w:tc>
          <w:tcPr>
            <w:tcW w:w="1134" w:type="dxa"/>
            <w:vAlign w:val="center"/>
          </w:tcPr>
          <w:p w14:paraId="3F9AF34A" w14:textId="113F4A43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Revise </w:t>
            </w:r>
            <w:proofErr w:type="spellStart"/>
            <w:r>
              <w:rPr>
                <w:sz w:val="16"/>
                <w:szCs w:val="16"/>
              </w:rPr>
              <w:t>aller</w:t>
            </w:r>
            <w:proofErr w:type="spellEnd"/>
            <w:r>
              <w:rPr>
                <w:sz w:val="16"/>
                <w:szCs w:val="16"/>
              </w:rPr>
              <w:t>, simple future tense, speaking practice</w:t>
            </w:r>
          </w:p>
        </w:tc>
        <w:tc>
          <w:tcPr>
            <w:tcW w:w="1073" w:type="dxa"/>
            <w:vAlign w:val="center"/>
          </w:tcPr>
          <w:p w14:paraId="3674407D" w14:textId="74628A42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Translate orally a variety of sentences in past, present &amp; future</w:t>
            </w:r>
          </w:p>
        </w:tc>
        <w:tc>
          <w:tcPr>
            <w:tcW w:w="1192" w:type="dxa"/>
            <w:vAlign w:val="center"/>
          </w:tcPr>
          <w:p w14:paraId="24DAD6C0" w14:textId="57CC4AB9" w:rsidR="006C0F1C" w:rsidRPr="00514D83" w:rsidRDefault="00AF5CCC" w:rsidP="00F11D91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Learn where French is spoke in West Africa, revise verb </w:t>
            </w:r>
            <w:proofErr w:type="spellStart"/>
            <w:r>
              <w:rPr>
                <w:sz w:val="16"/>
                <w:szCs w:val="16"/>
              </w:rPr>
              <w:t>etre</w:t>
            </w:r>
            <w:proofErr w:type="spellEnd"/>
            <w:r>
              <w:rPr>
                <w:sz w:val="16"/>
                <w:szCs w:val="16"/>
              </w:rPr>
              <w:t xml:space="preserve">, opinions, colours &amp; </w:t>
            </w:r>
            <w:proofErr w:type="spellStart"/>
            <w:r>
              <w:rPr>
                <w:sz w:val="16"/>
                <w:szCs w:val="16"/>
              </w:rPr>
              <w:t>clothese</w:t>
            </w:r>
            <w:proofErr w:type="spellEnd"/>
          </w:p>
        </w:tc>
      </w:tr>
      <w:tr w:rsidR="006C0F1C" w14:paraId="24DAA83D" w14:textId="77777777" w:rsidTr="00A4064A">
        <w:tc>
          <w:tcPr>
            <w:tcW w:w="1277" w:type="dxa"/>
          </w:tcPr>
          <w:p w14:paraId="18E1F3A3" w14:textId="77777777" w:rsidR="006C0F1C" w:rsidRDefault="006C0F1C" w:rsidP="006D67CA">
            <w:pPr>
              <w:tabs>
                <w:tab w:val="left" w:pos="-142"/>
              </w:tabs>
            </w:pPr>
            <w:r>
              <w:t>History</w:t>
            </w:r>
          </w:p>
          <w:p w14:paraId="497DEBF0" w14:textId="2F4C85D0" w:rsidR="006C0F1C" w:rsidRDefault="006C0F1C" w:rsidP="006D67CA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3969" w:type="dxa"/>
            <w:gridSpan w:val="4"/>
            <w:vAlign w:val="center"/>
          </w:tcPr>
          <w:p w14:paraId="24F80268" w14:textId="7573F45B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You’re Not Invited</w:t>
            </w:r>
            <w:r w:rsidR="009C36B5">
              <w:t xml:space="preserve"> (D)</w:t>
            </w:r>
          </w:p>
        </w:tc>
        <w:tc>
          <w:tcPr>
            <w:tcW w:w="1559" w:type="dxa"/>
            <w:vAlign w:val="center"/>
          </w:tcPr>
          <w:p w14:paraId="598115C3" w14:textId="2A3CF0E5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A Victorian Christmas</w:t>
            </w:r>
          </w:p>
        </w:tc>
        <w:tc>
          <w:tcPr>
            <w:tcW w:w="2410" w:type="dxa"/>
            <w:gridSpan w:val="2"/>
            <w:vAlign w:val="center"/>
          </w:tcPr>
          <w:p w14:paraId="1C3F0EB1" w14:textId="50121927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I Have a Dream</w:t>
            </w:r>
            <w:r w:rsidR="009C36B5">
              <w:t xml:space="preserve"> (D)</w:t>
            </w:r>
          </w:p>
        </w:tc>
        <w:tc>
          <w:tcPr>
            <w:tcW w:w="2268" w:type="dxa"/>
            <w:gridSpan w:val="2"/>
            <w:shd w:val="clear" w:color="auto" w:fill="BFBFBF" w:themeFill="background1" w:themeFillShade="BF"/>
            <w:vAlign w:val="center"/>
          </w:tcPr>
          <w:p w14:paraId="396751CC" w14:textId="1920D95A" w:rsidR="006C0F1C" w:rsidRDefault="006C0F1C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4533" w:type="dxa"/>
            <w:gridSpan w:val="4"/>
            <w:shd w:val="clear" w:color="auto" w:fill="auto"/>
            <w:vAlign w:val="center"/>
          </w:tcPr>
          <w:p w14:paraId="3B22105E" w14:textId="32AE8626" w:rsidR="006C0F1C" w:rsidRDefault="006C0F1C" w:rsidP="00007C1A">
            <w:pPr>
              <w:tabs>
                <w:tab w:val="left" w:pos="-142"/>
              </w:tabs>
              <w:jc w:val="center"/>
            </w:pPr>
            <w:r>
              <w:t xml:space="preserve">Mini Unit: Our Community (Fed – 3 historical events/figures) </w:t>
            </w:r>
          </w:p>
        </w:tc>
      </w:tr>
      <w:tr w:rsidR="006C0F1C" w14:paraId="6B5313B8" w14:textId="77777777" w:rsidTr="00A4064A">
        <w:trPr>
          <w:trHeight w:val="499"/>
        </w:trPr>
        <w:tc>
          <w:tcPr>
            <w:tcW w:w="1277" w:type="dxa"/>
          </w:tcPr>
          <w:p w14:paraId="61FF2D77" w14:textId="77777777" w:rsidR="006C0F1C" w:rsidRDefault="006C0F1C" w:rsidP="006D67CA">
            <w:pPr>
              <w:tabs>
                <w:tab w:val="left" w:pos="-142"/>
              </w:tabs>
            </w:pPr>
            <w:r>
              <w:t>Geography</w:t>
            </w:r>
          </w:p>
          <w:p w14:paraId="24DC18E5" w14:textId="15802538" w:rsidR="006C0F1C" w:rsidRDefault="006C0F1C" w:rsidP="006D67CA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5528" w:type="dxa"/>
            <w:gridSpan w:val="5"/>
            <w:shd w:val="clear" w:color="auto" w:fill="auto"/>
            <w:vAlign w:val="center"/>
          </w:tcPr>
          <w:p w14:paraId="5D061DC2" w14:textId="735583CF" w:rsidR="006C0F1C" w:rsidRDefault="006C0F1C" w:rsidP="00007C1A">
            <w:pPr>
              <w:tabs>
                <w:tab w:val="left" w:pos="-142"/>
              </w:tabs>
              <w:jc w:val="center"/>
            </w:pPr>
            <w:r>
              <w:t xml:space="preserve">Mini Unit: Where in the world are we? (Fed -physical features x3 places) </w:t>
            </w:r>
          </w:p>
        </w:tc>
        <w:tc>
          <w:tcPr>
            <w:tcW w:w="2410" w:type="dxa"/>
            <w:gridSpan w:val="2"/>
            <w:shd w:val="clear" w:color="auto" w:fill="BFBFBF" w:themeFill="background1" w:themeFillShade="BF"/>
            <w:vAlign w:val="center"/>
          </w:tcPr>
          <w:p w14:paraId="5F9C070C" w14:textId="5C4AAE84" w:rsidR="006C0F1C" w:rsidRDefault="006C0F1C" w:rsidP="00007C1A">
            <w:pPr>
              <w:tabs>
                <w:tab w:val="left" w:pos="-142"/>
              </w:tabs>
              <w:jc w:val="center"/>
            </w:pPr>
          </w:p>
        </w:tc>
        <w:tc>
          <w:tcPr>
            <w:tcW w:w="2268" w:type="dxa"/>
            <w:gridSpan w:val="2"/>
            <w:vAlign w:val="center"/>
          </w:tcPr>
          <w:p w14:paraId="3BFFAD0F" w14:textId="35BA387A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Been Around the World</w:t>
            </w:r>
            <w:r w:rsidR="009C36B5">
              <w:t xml:space="preserve"> (D)</w:t>
            </w:r>
          </w:p>
        </w:tc>
        <w:tc>
          <w:tcPr>
            <w:tcW w:w="2268" w:type="dxa"/>
            <w:gridSpan w:val="2"/>
            <w:vAlign w:val="center"/>
          </w:tcPr>
          <w:p w14:paraId="1E51B79A" w14:textId="5AEF4AE1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In Your Element</w:t>
            </w:r>
            <w:r w:rsidR="009C36B5">
              <w:t xml:space="preserve"> (D)</w:t>
            </w:r>
          </w:p>
        </w:tc>
        <w:tc>
          <w:tcPr>
            <w:tcW w:w="2265" w:type="dxa"/>
            <w:gridSpan w:val="2"/>
            <w:vAlign w:val="center"/>
          </w:tcPr>
          <w:p w14:paraId="72EF8F23" w14:textId="043C9B87" w:rsidR="006C0F1C" w:rsidRDefault="006C0F1C" w:rsidP="00007C1A">
            <w:pPr>
              <w:tabs>
                <w:tab w:val="left" w:pos="-142"/>
              </w:tabs>
              <w:jc w:val="center"/>
            </w:pPr>
            <w:r>
              <w:t>Local Geography</w:t>
            </w:r>
            <w:r w:rsidR="009C36B5">
              <w:t xml:space="preserve"> (Fed)</w:t>
            </w:r>
          </w:p>
        </w:tc>
      </w:tr>
      <w:tr w:rsidR="009C36B5" w14:paraId="233890D7" w14:textId="77777777" w:rsidTr="00A4064A">
        <w:tc>
          <w:tcPr>
            <w:tcW w:w="1277" w:type="dxa"/>
          </w:tcPr>
          <w:p w14:paraId="5E00EBE4" w14:textId="77777777" w:rsidR="009C36B5" w:rsidRDefault="009C36B5" w:rsidP="006D67CA">
            <w:pPr>
              <w:tabs>
                <w:tab w:val="left" w:pos="-142"/>
              </w:tabs>
            </w:pPr>
            <w:r>
              <w:t>Art &amp; Design</w:t>
            </w:r>
          </w:p>
          <w:p w14:paraId="5604377D" w14:textId="64667B91" w:rsidR="009C36B5" w:rsidRDefault="009C36B5" w:rsidP="006D67CA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1417" w:type="dxa"/>
            <w:gridSpan w:val="2"/>
            <w:vAlign w:val="center"/>
          </w:tcPr>
          <w:p w14:paraId="5FB08F0A" w14:textId="7777777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Art Essentials:</w:t>
            </w:r>
          </w:p>
          <w:p w14:paraId="2DC7C0C4" w14:textId="6B504246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Painting &amp; Drawing</w:t>
            </w:r>
          </w:p>
        </w:tc>
        <w:tc>
          <w:tcPr>
            <w:tcW w:w="4111" w:type="dxa"/>
            <w:gridSpan w:val="3"/>
            <w:vAlign w:val="center"/>
          </w:tcPr>
          <w:p w14:paraId="485FFCC7" w14:textId="7777777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Form: Modelling &amp; Sculpture (Clay &amp; Mosaic)</w:t>
            </w:r>
          </w:p>
          <w:p w14:paraId="47FBEBE4" w14:textId="6CB052C6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Featured Art: Barbara Hepworth/ Augusta Savage</w:t>
            </w:r>
          </w:p>
        </w:tc>
        <w:tc>
          <w:tcPr>
            <w:tcW w:w="2410" w:type="dxa"/>
            <w:gridSpan w:val="2"/>
            <w:vAlign w:val="center"/>
          </w:tcPr>
          <w:p w14:paraId="667AA10F" w14:textId="233ACAD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Pattern &amp; Form: Collage &amp; Textiles (Weaving) Dreamcatchers</w:t>
            </w:r>
          </w:p>
        </w:tc>
        <w:tc>
          <w:tcPr>
            <w:tcW w:w="2268" w:type="dxa"/>
            <w:gridSpan w:val="2"/>
            <w:vAlign w:val="center"/>
          </w:tcPr>
          <w:p w14:paraId="1D745FEF" w14:textId="7777777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Line &amp; Pattern: Printing</w:t>
            </w:r>
          </w:p>
          <w:p w14:paraId="6AF5F4F1" w14:textId="6478F260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Featured Art: Banksy, Keith Haring (Graffiti Art)</w:t>
            </w:r>
          </w:p>
        </w:tc>
        <w:tc>
          <w:tcPr>
            <w:tcW w:w="2268" w:type="dxa"/>
            <w:gridSpan w:val="2"/>
            <w:vAlign w:val="center"/>
          </w:tcPr>
          <w:p w14:paraId="5AC3F06F" w14:textId="7777777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Line &amp; Colour: Painting</w:t>
            </w:r>
          </w:p>
          <w:p w14:paraId="50DE8BFE" w14:textId="73483E74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Featured Art: Hokusai</w:t>
            </w:r>
          </w:p>
        </w:tc>
        <w:tc>
          <w:tcPr>
            <w:tcW w:w="2265" w:type="dxa"/>
            <w:gridSpan w:val="2"/>
            <w:vAlign w:val="center"/>
          </w:tcPr>
          <w:p w14:paraId="6A8ACCC2" w14:textId="77777777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Form: Drawing</w:t>
            </w:r>
          </w:p>
          <w:p w14:paraId="7DDD05E8" w14:textId="15716F90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Featured Art: O’Keefe</w:t>
            </w:r>
          </w:p>
        </w:tc>
      </w:tr>
      <w:tr w:rsidR="009C36B5" w14:paraId="08A215D2" w14:textId="77777777" w:rsidTr="00A4064A">
        <w:tc>
          <w:tcPr>
            <w:tcW w:w="1277" w:type="dxa"/>
          </w:tcPr>
          <w:p w14:paraId="5F210041" w14:textId="77777777" w:rsidR="009C36B5" w:rsidRDefault="009C36B5" w:rsidP="006D67CA">
            <w:pPr>
              <w:tabs>
                <w:tab w:val="left" w:pos="-142"/>
              </w:tabs>
            </w:pPr>
            <w:r>
              <w:t>Design Technology</w:t>
            </w:r>
          </w:p>
          <w:p w14:paraId="6E6258CC" w14:textId="1013B6A0" w:rsidR="009C36B5" w:rsidRDefault="009C36B5" w:rsidP="006D67CA">
            <w:pPr>
              <w:tabs>
                <w:tab w:val="left" w:pos="-142"/>
              </w:tabs>
            </w:pPr>
            <w:r>
              <w:t>(Y5 &amp;Y6)</w:t>
            </w:r>
          </w:p>
        </w:tc>
        <w:tc>
          <w:tcPr>
            <w:tcW w:w="5528" w:type="dxa"/>
            <w:gridSpan w:val="5"/>
            <w:vAlign w:val="center"/>
          </w:tcPr>
          <w:p w14:paraId="3ED9982B" w14:textId="4CF65028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Electrical Mechanisms</w:t>
            </w:r>
          </w:p>
        </w:tc>
        <w:tc>
          <w:tcPr>
            <w:tcW w:w="4678" w:type="dxa"/>
            <w:gridSpan w:val="4"/>
            <w:vAlign w:val="center"/>
          </w:tcPr>
          <w:p w14:paraId="79E3FE05" w14:textId="44933965" w:rsidR="009C36B5" w:rsidRDefault="009C36B5" w:rsidP="001110E4">
            <w:pPr>
              <w:tabs>
                <w:tab w:val="left" w:pos="-142"/>
              </w:tabs>
              <w:jc w:val="center"/>
            </w:pPr>
            <w:r>
              <w:t>STEM Week – Technology</w:t>
            </w:r>
          </w:p>
          <w:p w14:paraId="243FCEBB" w14:textId="1638CD07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Fairground:  Mechanisms, cams</w:t>
            </w:r>
          </w:p>
        </w:tc>
        <w:tc>
          <w:tcPr>
            <w:tcW w:w="4533" w:type="dxa"/>
            <w:gridSpan w:val="4"/>
            <w:vAlign w:val="center"/>
          </w:tcPr>
          <w:p w14:paraId="42747465" w14:textId="44140433" w:rsidR="009C36B5" w:rsidRDefault="009C36B5" w:rsidP="00007C1A">
            <w:pPr>
              <w:tabs>
                <w:tab w:val="left" w:pos="-142"/>
              </w:tabs>
              <w:jc w:val="center"/>
            </w:pPr>
            <w:r>
              <w:t>Structures</w:t>
            </w:r>
          </w:p>
        </w:tc>
      </w:tr>
      <w:tr w:rsidR="00A4064A" w14:paraId="24170818" w14:textId="77777777" w:rsidTr="00A4064A">
        <w:tc>
          <w:tcPr>
            <w:tcW w:w="1277" w:type="dxa"/>
          </w:tcPr>
          <w:p w14:paraId="67E610E1" w14:textId="0D564145" w:rsidR="00A4064A" w:rsidRDefault="00A4064A" w:rsidP="009C36B5">
            <w:pPr>
              <w:tabs>
                <w:tab w:val="left" w:pos="-142"/>
              </w:tabs>
            </w:pPr>
            <w:r>
              <w:t>RE</w:t>
            </w:r>
          </w:p>
        </w:tc>
        <w:tc>
          <w:tcPr>
            <w:tcW w:w="2551" w:type="dxa"/>
            <w:gridSpan w:val="3"/>
            <w:vAlign w:val="center"/>
          </w:tcPr>
          <w:p w14:paraId="4F785ACD" w14:textId="5390E720" w:rsidR="00A4064A" w:rsidRDefault="00A4064A" w:rsidP="009C36B5">
            <w:pPr>
              <w:tabs>
                <w:tab w:val="left" w:pos="-142"/>
              </w:tabs>
              <w:jc w:val="center"/>
            </w:pPr>
            <w:r>
              <w:t>Religious Expressions (5.1)</w:t>
            </w:r>
          </w:p>
        </w:tc>
        <w:tc>
          <w:tcPr>
            <w:tcW w:w="2977" w:type="dxa"/>
            <w:gridSpan w:val="2"/>
            <w:vAlign w:val="center"/>
          </w:tcPr>
          <w:p w14:paraId="43DF2BE3" w14:textId="12B13434" w:rsidR="00A4064A" w:rsidRDefault="00A4064A" w:rsidP="009C36B5">
            <w:pPr>
              <w:tabs>
                <w:tab w:val="left" w:pos="-142"/>
              </w:tabs>
              <w:jc w:val="center"/>
            </w:pPr>
            <w:r>
              <w:t xml:space="preserve">The Meaning of Christmas </w:t>
            </w:r>
          </w:p>
        </w:tc>
        <w:tc>
          <w:tcPr>
            <w:tcW w:w="2410" w:type="dxa"/>
            <w:gridSpan w:val="2"/>
            <w:vAlign w:val="center"/>
          </w:tcPr>
          <w:p w14:paraId="1061CA43" w14:textId="575F69AE" w:rsidR="00A4064A" w:rsidRDefault="00A4064A" w:rsidP="009C36B5">
            <w:pPr>
              <w:tabs>
                <w:tab w:val="left" w:pos="-142"/>
              </w:tabs>
              <w:jc w:val="center"/>
            </w:pPr>
            <w:r>
              <w:t>Faith in Action – challenges &amp; benefits (5.2)</w:t>
            </w:r>
          </w:p>
        </w:tc>
        <w:tc>
          <w:tcPr>
            <w:tcW w:w="2268" w:type="dxa"/>
            <w:gridSpan w:val="2"/>
            <w:vAlign w:val="center"/>
          </w:tcPr>
          <w:p w14:paraId="74D9EE53" w14:textId="7B0A44DA" w:rsidR="00A4064A" w:rsidRDefault="00A4064A" w:rsidP="009C36B5">
            <w:pPr>
              <w:tabs>
                <w:tab w:val="left" w:pos="-142"/>
              </w:tabs>
              <w:jc w:val="center"/>
            </w:pPr>
            <w:r>
              <w:t xml:space="preserve">Symbolism of Easter – Ash Wednesday, </w:t>
            </w:r>
            <w:proofErr w:type="gramStart"/>
            <w:r>
              <w:t>Lent</w:t>
            </w:r>
            <w:proofErr w:type="gramEnd"/>
            <w:r>
              <w:t xml:space="preserve"> and Passover</w:t>
            </w:r>
          </w:p>
        </w:tc>
        <w:tc>
          <w:tcPr>
            <w:tcW w:w="2268" w:type="dxa"/>
            <w:gridSpan w:val="2"/>
            <w:vAlign w:val="center"/>
          </w:tcPr>
          <w:p w14:paraId="1E28AA6F" w14:textId="0452B0CE" w:rsidR="00A4064A" w:rsidRDefault="00A4064A" w:rsidP="009C36B5">
            <w:pPr>
              <w:tabs>
                <w:tab w:val="left" w:pos="-142"/>
              </w:tabs>
              <w:jc w:val="center"/>
            </w:pPr>
            <w:r>
              <w:t>Pilgrimage and Special Journeys (5.3)</w:t>
            </w:r>
          </w:p>
        </w:tc>
        <w:tc>
          <w:tcPr>
            <w:tcW w:w="2265" w:type="dxa"/>
            <w:gridSpan w:val="2"/>
            <w:vAlign w:val="center"/>
          </w:tcPr>
          <w:p w14:paraId="6A1433E0" w14:textId="7A09DD60" w:rsidR="00A4064A" w:rsidRDefault="00A4064A" w:rsidP="009C36B5">
            <w:pPr>
              <w:tabs>
                <w:tab w:val="left" w:pos="-142"/>
              </w:tabs>
              <w:jc w:val="center"/>
            </w:pPr>
            <w:r>
              <w:t>Faith Creation Stories</w:t>
            </w:r>
          </w:p>
        </w:tc>
      </w:tr>
      <w:tr w:rsidR="00C51A58" w14:paraId="290760D4" w14:textId="77777777" w:rsidTr="00A4064A">
        <w:tc>
          <w:tcPr>
            <w:tcW w:w="1277" w:type="dxa"/>
          </w:tcPr>
          <w:p w14:paraId="52E1D40E" w14:textId="480712C1" w:rsidR="00E34A4D" w:rsidRDefault="00E34A4D" w:rsidP="006D67CA">
            <w:pPr>
              <w:tabs>
                <w:tab w:val="left" w:pos="-142"/>
              </w:tabs>
            </w:pPr>
            <w:r>
              <w:t>Physical Education</w:t>
            </w:r>
          </w:p>
        </w:tc>
        <w:tc>
          <w:tcPr>
            <w:tcW w:w="1275" w:type="dxa"/>
            <w:vAlign w:val="center"/>
          </w:tcPr>
          <w:p w14:paraId="3C90EF35" w14:textId="6AA0F544" w:rsidR="00E34A4D" w:rsidRPr="00C51A58" w:rsidRDefault="00C51A58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Fundamentals Movement, Working as a Team</w:t>
            </w:r>
          </w:p>
        </w:tc>
        <w:tc>
          <w:tcPr>
            <w:tcW w:w="1276" w:type="dxa"/>
            <w:gridSpan w:val="2"/>
            <w:vAlign w:val="center"/>
          </w:tcPr>
          <w:p w14:paraId="1F35A118" w14:textId="4F5C72E3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Badminton</w:t>
            </w:r>
          </w:p>
        </w:tc>
        <w:tc>
          <w:tcPr>
            <w:tcW w:w="1418" w:type="dxa"/>
            <w:vAlign w:val="center"/>
          </w:tcPr>
          <w:p w14:paraId="6771CB37" w14:textId="69DCEA75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Hull FC – Tag Rugby</w:t>
            </w:r>
          </w:p>
        </w:tc>
        <w:tc>
          <w:tcPr>
            <w:tcW w:w="1559" w:type="dxa"/>
            <w:vAlign w:val="center"/>
          </w:tcPr>
          <w:p w14:paraId="138DF159" w14:textId="3277B392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OAA</w:t>
            </w:r>
          </w:p>
        </w:tc>
        <w:tc>
          <w:tcPr>
            <w:tcW w:w="1276" w:type="dxa"/>
            <w:vAlign w:val="center"/>
          </w:tcPr>
          <w:p w14:paraId="47709A2E" w14:textId="1C25FBF6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Hull FC – Basketball</w:t>
            </w:r>
          </w:p>
        </w:tc>
        <w:tc>
          <w:tcPr>
            <w:tcW w:w="1134" w:type="dxa"/>
            <w:vAlign w:val="center"/>
          </w:tcPr>
          <w:p w14:paraId="45D7AF0D" w14:textId="3E2E02AF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Dance</w:t>
            </w:r>
          </w:p>
        </w:tc>
        <w:tc>
          <w:tcPr>
            <w:tcW w:w="1134" w:type="dxa"/>
            <w:vAlign w:val="center"/>
          </w:tcPr>
          <w:p w14:paraId="7E63657A" w14:textId="0C9DF307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Hull FC – Hockey</w:t>
            </w:r>
          </w:p>
        </w:tc>
        <w:tc>
          <w:tcPr>
            <w:tcW w:w="1134" w:type="dxa"/>
            <w:vAlign w:val="center"/>
          </w:tcPr>
          <w:p w14:paraId="4638FEC4" w14:textId="2C8BEF5D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Gymnastics</w:t>
            </w:r>
          </w:p>
        </w:tc>
        <w:tc>
          <w:tcPr>
            <w:tcW w:w="1134" w:type="dxa"/>
            <w:vAlign w:val="center"/>
          </w:tcPr>
          <w:p w14:paraId="13929260" w14:textId="22657240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 xml:space="preserve">Hull FC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04372C">
              <w:rPr>
                <w:rFonts w:cstheme="minorHAnsi"/>
                <w:sz w:val="20"/>
                <w:szCs w:val="20"/>
              </w:rPr>
              <w:t xml:space="preserve"> Athletics</w:t>
            </w:r>
          </w:p>
        </w:tc>
        <w:tc>
          <w:tcPr>
            <w:tcW w:w="1134" w:type="dxa"/>
            <w:vAlign w:val="center"/>
          </w:tcPr>
          <w:p w14:paraId="7906394C" w14:textId="63BBD031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Fitness/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372C">
              <w:rPr>
                <w:rFonts w:cstheme="minorHAnsi"/>
                <w:sz w:val="20"/>
                <w:szCs w:val="20"/>
              </w:rPr>
              <w:t>Dodgeball</w:t>
            </w:r>
          </w:p>
        </w:tc>
        <w:tc>
          <w:tcPr>
            <w:tcW w:w="1073" w:type="dxa"/>
            <w:vAlign w:val="center"/>
          </w:tcPr>
          <w:p w14:paraId="7ED1234C" w14:textId="0DA41D53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Hull FC – Football</w:t>
            </w:r>
          </w:p>
        </w:tc>
        <w:tc>
          <w:tcPr>
            <w:tcW w:w="1192" w:type="dxa"/>
            <w:vAlign w:val="center"/>
          </w:tcPr>
          <w:p w14:paraId="38442334" w14:textId="053ED88E" w:rsidR="00E34A4D" w:rsidRPr="00C51A58" w:rsidRDefault="001110E4" w:rsidP="00007C1A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04372C">
              <w:rPr>
                <w:rFonts w:cstheme="minorHAnsi"/>
                <w:sz w:val="20"/>
                <w:szCs w:val="20"/>
              </w:rPr>
              <w:t>Raw Fed – Netball</w:t>
            </w:r>
          </w:p>
        </w:tc>
      </w:tr>
      <w:tr w:rsidR="003C7368" w14:paraId="0941D61F" w14:textId="77777777" w:rsidTr="00A4064A">
        <w:trPr>
          <w:trHeight w:val="158"/>
        </w:trPr>
        <w:tc>
          <w:tcPr>
            <w:tcW w:w="1277" w:type="dxa"/>
          </w:tcPr>
          <w:p w14:paraId="782039B2" w14:textId="45C626B6" w:rsidR="003C7368" w:rsidRDefault="003C7368" w:rsidP="006D67CA">
            <w:pPr>
              <w:tabs>
                <w:tab w:val="left" w:pos="-142"/>
              </w:tabs>
            </w:pPr>
            <w:r>
              <w:t>Music</w:t>
            </w:r>
          </w:p>
        </w:tc>
        <w:tc>
          <w:tcPr>
            <w:tcW w:w="2551" w:type="dxa"/>
            <w:gridSpan w:val="3"/>
            <w:vAlign w:val="center"/>
          </w:tcPr>
          <w:p w14:paraId="5E190E68" w14:textId="56959852" w:rsidR="003C7368" w:rsidRDefault="003C7368" w:rsidP="00007C1A">
            <w:pPr>
              <w:tabs>
                <w:tab w:val="left" w:pos="-142"/>
              </w:tabs>
              <w:jc w:val="center"/>
            </w:pPr>
            <w:r>
              <w:t xml:space="preserve">You’re Not Invited - </w:t>
            </w:r>
          </w:p>
          <w:p w14:paraId="7D987DF1" w14:textId="471D1265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Dynamics from a range of musical traditions</w:t>
            </w:r>
          </w:p>
        </w:tc>
        <w:tc>
          <w:tcPr>
            <w:tcW w:w="2977" w:type="dxa"/>
            <w:gridSpan w:val="2"/>
            <w:vAlign w:val="center"/>
          </w:tcPr>
          <w:p w14:paraId="3AA00872" w14:textId="4B98B8DF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Charanga – Make you Feel My Love (5)</w:t>
            </w:r>
          </w:p>
        </w:tc>
        <w:tc>
          <w:tcPr>
            <w:tcW w:w="2410" w:type="dxa"/>
            <w:gridSpan w:val="2"/>
            <w:vAlign w:val="center"/>
          </w:tcPr>
          <w:p w14:paraId="44B4DE6A" w14:textId="70E55928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I Have a Dream – Structure, ternary form (Folk music)</w:t>
            </w:r>
          </w:p>
        </w:tc>
        <w:tc>
          <w:tcPr>
            <w:tcW w:w="2268" w:type="dxa"/>
            <w:gridSpan w:val="2"/>
            <w:vAlign w:val="center"/>
          </w:tcPr>
          <w:p w14:paraId="205B2EE5" w14:textId="445D9629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Charanga – Dancing in the Street (5)</w:t>
            </w:r>
          </w:p>
        </w:tc>
        <w:tc>
          <w:tcPr>
            <w:tcW w:w="2268" w:type="dxa"/>
            <w:gridSpan w:val="2"/>
            <w:vAlign w:val="center"/>
          </w:tcPr>
          <w:p w14:paraId="02D5877A" w14:textId="16EF129B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Mission Control (D) – Metre &amp; Beat, Polyrhythm</w:t>
            </w:r>
          </w:p>
        </w:tc>
        <w:tc>
          <w:tcPr>
            <w:tcW w:w="2265" w:type="dxa"/>
            <w:gridSpan w:val="2"/>
            <w:vAlign w:val="center"/>
          </w:tcPr>
          <w:p w14:paraId="22EA155A" w14:textId="31B98AAB" w:rsidR="003C7368" w:rsidRDefault="003C7368" w:rsidP="00007C1A">
            <w:pPr>
              <w:tabs>
                <w:tab w:val="left" w:pos="-142"/>
              </w:tabs>
              <w:jc w:val="center"/>
            </w:pPr>
            <w:r>
              <w:t>Charanga – Fresh Prince of Bel Air (5)</w:t>
            </w:r>
          </w:p>
        </w:tc>
      </w:tr>
      <w:tr w:rsidR="009C36B5" w14:paraId="6A50C301" w14:textId="77777777" w:rsidTr="00A4064A">
        <w:tc>
          <w:tcPr>
            <w:tcW w:w="1277" w:type="dxa"/>
          </w:tcPr>
          <w:p w14:paraId="232D2AE7" w14:textId="2EE59C67" w:rsidR="009C36B5" w:rsidRDefault="009C36B5" w:rsidP="009C36B5">
            <w:pPr>
              <w:tabs>
                <w:tab w:val="left" w:pos="-142"/>
              </w:tabs>
            </w:pPr>
            <w:r>
              <w:t>PSHE</w:t>
            </w:r>
          </w:p>
        </w:tc>
        <w:tc>
          <w:tcPr>
            <w:tcW w:w="2551" w:type="dxa"/>
            <w:gridSpan w:val="3"/>
            <w:vAlign w:val="center"/>
          </w:tcPr>
          <w:p w14:paraId="5011E11C" w14:textId="4C2BF14B" w:rsidR="009C36B5" w:rsidRDefault="009C36B5" w:rsidP="00A4064A">
            <w:pPr>
              <w:tabs>
                <w:tab w:val="left" w:pos="-142"/>
              </w:tabs>
              <w:jc w:val="center"/>
            </w:pPr>
            <w:r>
              <w:t>Being Me in My World</w:t>
            </w:r>
            <w:r w:rsidR="00A4064A">
              <w:t xml:space="preserve"> (5)</w:t>
            </w:r>
          </w:p>
        </w:tc>
        <w:tc>
          <w:tcPr>
            <w:tcW w:w="2977" w:type="dxa"/>
            <w:gridSpan w:val="2"/>
            <w:vAlign w:val="center"/>
          </w:tcPr>
          <w:p w14:paraId="69389DBB" w14:textId="7D323B9A" w:rsidR="009C36B5" w:rsidRDefault="009C36B5" w:rsidP="00A4064A">
            <w:pPr>
              <w:tabs>
                <w:tab w:val="left" w:pos="-142"/>
              </w:tabs>
              <w:jc w:val="center"/>
            </w:pPr>
            <w:r>
              <w:t>Celebrating Differences</w:t>
            </w:r>
            <w:r w:rsidR="00A4064A">
              <w:t xml:space="preserve"> (5)</w:t>
            </w:r>
          </w:p>
        </w:tc>
        <w:tc>
          <w:tcPr>
            <w:tcW w:w="2410" w:type="dxa"/>
            <w:gridSpan w:val="2"/>
            <w:vAlign w:val="center"/>
          </w:tcPr>
          <w:p w14:paraId="1C36A385" w14:textId="40245F77" w:rsidR="009C36B5" w:rsidRDefault="00A4064A" w:rsidP="00A4064A">
            <w:pPr>
              <w:tabs>
                <w:tab w:val="left" w:pos="-142"/>
              </w:tabs>
              <w:jc w:val="center"/>
            </w:pPr>
            <w:r>
              <w:t>Celebrating Differences (</w:t>
            </w:r>
            <w:r>
              <w:t>6</w:t>
            </w:r>
            <w:r>
              <w:t>)</w:t>
            </w:r>
          </w:p>
        </w:tc>
        <w:tc>
          <w:tcPr>
            <w:tcW w:w="2268" w:type="dxa"/>
            <w:gridSpan w:val="2"/>
            <w:vAlign w:val="center"/>
          </w:tcPr>
          <w:p w14:paraId="68B58F14" w14:textId="3E892984" w:rsidR="009C36B5" w:rsidRDefault="00A4064A" w:rsidP="00A4064A">
            <w:pPr>
              <w:tabs>
                <w:tab w:val="left" w:pos="-142"/>
              </w:tabs>
              <w:jc w:val="center"/>
            </w:pPr>
            <w:r>
              <w:t>Dreams and Goals (5)</w:t>
            </w:r>
          </w:p>
        </w:tc>
        <w:tc>
          <w:tcPr>
            <w:tcW w:w="2268" w:type="dxa"/>
            <w:gridSpan w:val="2"/>
            <w:vAlign w:val="center"/>
          </w:tcPr>
          <w:p w14:paraId="4056495F" w14:textId="6B682E20" w:rsidR="009C36B5" w:rsidRDefault="00A4064A" w:rsidP="00A4064A">
            <w:pPr>
              <w:tabs>
                <w:tab w:val="left" w:pos="-142"/>
              </w:tabs>
              <w:jc w:val="center"/>
            </w:pPr>
            <w:r>
              <w:t>Dreams and Goals (</w:t>
            </w:r>
            <w:r>
              <w:t>6</w:t>
            </w:r>
            <w:r>
              <w:t>)</w:t>
            </w:r>
          </w:p>
        </w:tc>
        <w:tc>
          <w:tcPr>
            <w:tcW w:w="2265" w:type="dxa"/>
            <w:gridSpan w:val="2"/>
            <w:vAlign w:val="center"/>
          </w:tcPr>
          <w:p w14:paraId="2801DB8F" w14:textId="4FB240F1" w:rsidR="009C36B5" w:rsidRDefault="009C36B5" w:rsidP="00A4064A">
            <w:pPr>
              <w:tabs>
                <w:tab w:val="left" w:pos="-142"/>
              </w:tabs>
              <w:jc w:val="center"/>
            </w:pPr>
            <w:r>
              <w:t xml:space="preserve">Changing </w:t>
            </w:r>
            <w:proofErr w:type="gramStart"/>
            <w:r>
              <w:t xml:space="preserve">Me </w:t>
            </w:r>
            <w:r w:rsidR="00A4064A">
              <w:t xml:space="preserve"> (</w:t>
            </w:r>
            <w:proofErr w:type="gramEnd"/>
            <w:r w:rsidR="00A4064A">
              <w:t>5 &amp; 6)</w:t>
            </w:r>
          </w:p>
        </w:tc>
      </w:tr>
      <w:tr w:rsidR="009C36B5" w14:paraId="4FA996A3" w14:textId="77777777" w:rsidTr="00A4064A">
        <w:tc>
          <w:tcPr>
            <w:tcW w:w="1277" w:type="dxa"/>
          </w:tcPr>
          <w:p w14:paraId="7500A6E5" w14:textId="1E92634E" w:rsidR="009C36B5" w:rsidRDefault="009C36B5" w:rsidP="009C36B5">
            <w:pPr>
              <w:tabs>
                <w:tab w:val="left" w:pos="-142"/>
              </w:tabs>
            </w:pPr>
            <w:r>
              <w:t>Fundamental British Values</w:t>
            </w:r>
          </w:p>
        </w:tc>
        <w:tc>
          <w:tcPr>
            <w:tcW w:w="2551" w:type="dxa"/>
            <w:gridSpan w:val="3"/>
            <w:vAlign w:val="center"/>
          </w:tcPr>
          <w:p w14:paraId="2F550633" w14:textId="50389FF5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Rule of Law</w:t>
            </w:r>
          </w:p>
        </w:tc>
        <w:tc>
          <w:tcPr>
            <w:tcW w:w="2977" w:type="dxa"/>
            <w:gridSpan w:val="2"/>
            <w:vAlign w:val="center"/>
          </w:tcPr>
          <w:p w14:paraId="6630FB27" w14:textId="0703068E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Individual Liberty</w:t>
            </w:r>
          </w:p>
        </w:tc>
        <w:tc>
          <w:tcPr>
            <w:tcW w:w="2410" w:type="dxa"/>
            <w:gridSpan w:val="2"/>
            <w:vAlign w:val="center"/>
          </w:tcPr>
          <w:p w14:paraId="6696E6E4" w14:textId="1A1F30B5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Mutual Respect</w:t>
            </w:r>
          </w:p>
        </w:tc>
        <w:tc>
          <w:tcPr>
            <w:tcW w:w="2268" w:type="dxa"/>
            <w:gridSpan w:val="2"/>
            <w:vAlign w:val="center"/>
          </w:tcPr>
          <w:p w14:paraId="0643715A" w14:textId="399C4F4B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Tolerance</w:t>
            </w:r>
          </w:p>
        </w:tc>
        <w:tc>
          <w:tcPr>
            <w:tcW w:w="4533" w:type="dxa"/>
            <w:gridSpan w:val="4"/>
            <w:vAlign w:val="center"/>
          </w:tcPr>
          <w:p w14:paraId="097B0633" w14:textId="10DED907" w:rsidR="009C36B5" w:rsidRDefault="009C36B5" w:rsidP="009C36B5">
            <w:pPr>
              <w:tabs>
                <w:tab w:val="left" w:pos="-142"/>
              </w:tabs>
              <w:jc w:val="center"/>
            </w:pPr>
            <w:r>
              <w:t>Democracy</w:t>
            </w:r>
          </w:p>
        </w:tc>
      </w:tr>
    </w:tbl>
    <w:p w14:paraId="3BFA0262" w14:textId="47E5F7C0" w:rsidR="00E34A4D" w:rsidRDefault="00E34A4D" w:rsidP="00E34A4D">
      <w:pPr>
        <w:tabs>
          <w:tab w:val="left" w:pos="-142"/>
        </w:tabs>
        <w:ind w:left="-142"/>
      </w:pPr>
    </w:p>
    <w:p w14:paraId="70EC7BE9" w14:textId="3B5A9221" w:rsidR="00007C1A" w:rsidRDefault="00007C1A" w:rsidP="003C7368">
      <w:pPr>
        <w:tabs>
          <w:tab w:val="left" w:pos="-142"/>
        </w:tabs>
      </w:pPr>
    </w:p>
    <w:p w14:paraId="1CA4D8D4" w14:textId="7B1EF283" w:rsidR="00007C1A" w:rsidRDefault="00007C1A" w:rsidP="00E34A4D">
      <w:pPr>
        <w:tabs>
          <w:tab w:val="left" w:pos="-142"/>
        </w:tabs>
        <w:ind w:left="-142"/>
      </w:pPr>
    </w:p>
    <w:p w14:paraId="6D4A7FF3" w14:textId="5E1B90ED" w:rsidR="00007C1A" w:rsidRDefault="00007C1A" w:rsidP="00E34A4D">
      <w:pPr>
        <w:tabs>
          <w:tab w:val="left" w:pos="-142"/>
        </w:tabs>
        <w:ind w:left="-142"/>
      </w:pPr>
    </w:p>
    <w:p w14:paraId="6293B37B" w14:textId="5ACD88B8" w:rsidR="00007C1A" w:rsidRDefault="00007C1A" w:rsidP="00E34A4D">
      <w:pPr>
        <w:tabs>
          <w:tab w:val="left" w:pos="-142"/>
        </w:tabs>
        <w:ind w:left="-142"/>
      </w:pPr>
    </w:p>
    <w:p w14:paraId="1A02F235" w14:textId="5870EE31" w:rsidR="00C83450" w:rsidRDefault="00C83450" w:rsidP="00E34A4D">
      <w:pPr>
        <w:tabs>
          <w:tab w:val="left" w:pos="-142"/>
        </w:tabs>
        <w:ind w:left="-142"/>
      </w:pPr>
    </w:p>
    <w:sectPr w:rsidR="00C83450" w:rsidSect="008A3A8F">
      <w:pgSz w:w="16838" w:h="11906" w:orient="landscape"/>
      <w:pgMar w:top="709" w:right="395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6596C"/>
    <w:multiLevelType w:val="hybridMultilevel"/>
    <w:tmpl w:val="ACD4CC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460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4D"/>
    <w:rsid w:val="00007C1A"/>
    <w:rsid w:val="00032BEB"/>
    <w:rsid w:val="000365EE"/>
    <w:rsid w:val="00062789"/>
    <w:rsid w:val="001110E4"/>
    <w:rsid w:val="001F3041"/>
    <w:rsid w:val="002B1CC9"/>
    <w:rsid w:val="003C7368"/>
    <w:rsid w:val="004855CD"/>
    <w:rsid w:val="004E6529"/>
    <w:rsid w:val="004F34AE"/>
    <w:rsid w:val="00514D83"/>
    <w:rsid w:val="00683D1B"/>
    <w:rsid w:val="006863FE"/>
    <w:rsid w:val="006C0F1C"/>
    <w:rsid w:val="006E2D57"/>
    <w:rsid w:val="006F38AE"/>
    <w:rsid w:val="0083352B"/>
    <w:rsid w:val="008A3A8F"/>
    <w:rsid w:val="009009D1"/>
    <w:rsid w:val="0093423B"/>
    <w:rsid w:val="009C36B5"/>
    <w:rsid w:val="00A4064A"/>
    <w:rsid w:val="00AF5CCC"/>
    <w:rsid w:val="00C51A58"/>
    <w:rsid w:val="00C83450"/>
    <w:rsid w:val="00C87C63"/>
    <w:rsid w:val="00D130EA"/>
    <w:rsid w:val="00E34A4D"/>
    <w:rsid w:val="00E429F7"/>
    <w:rsid w:val="00E52DB9"/>
    <w:rsid w:val="00EF46C8"/>
    <w:rsid w:val="00F05F83"/>
    <w:rsid w:val="00F11D91"/>
    <w:rsid w:val="00F5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83B60"/>
  <w15:chartTrackingRefBased/>
  <w15:docId w15:val="{D7C75175-31ED-448B-9693-75FCDBD3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130E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62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opicalworld.leeds.gov.uk/group-visi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3</cp:revision>
  <cp:lastPrinted>2023-07-26T19:29:00Z</cp:lastPrinted>
  <dcterms:created xsi:type="dcterms:W3CDTF">2023-08-09T09:30:00Z</dcterms:created>
  <dcterms:modified xsi:type="dcterms:W3CDTF">2023-08-09T10:18:00Z</dcterms:modified>
</cp:coreProperties>
</file>